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77" w:rsidRDefault="004F6777" w:rsidP="004F6777">
      <w:pPr>
        <w:jc w:val="center"/>
      </w:pPr>
      <w:r>
        <w:rPr>
          <w:noProof/>
          <w:lang w:eastAsia="it-IT"/>
        </w:rPr>
        <w:drawing>
          <wp:inline distT="0" distB="0" distL="0" distR="0" wp14:anchorId="7FC8C185" wp14:editId="53B5176E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77" w:rsidRPr="00314456" w:rsidRDefault="004F6777" w:rsidP="004F6777">
      <w:pPr>
        <w:spacing w:before="96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</w:pPr>
      <w:r w:rsidRPr="0031445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>RIUNIONE “GENERALE” OSSERVATORIO MILANESE</w:t>
      </w:r>
    </w:p>
    <w:p w:rsidR="004F6777" w:rsidRPr="00314456" w:rsidRDefault="00314456" w:rsidP="004F677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</w:pPr>
      <w:r w:rsidRPr="0031445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>24 gennaio 2020</w:t>
      </w:r>
      <w:r w:rsidR="004F6777" w:rsidRPr="0031445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 xml:space="preserve"> ore 14.45</w:t>
      </w:r>
    </w:p>
    <w:p w:rsidR="004F6777" w:rsidRPr="00314456" w:rsidRDefault="004F6777" w:rsidP="004F6777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</w:pPr>
      <w:proofErr w:type="gramStart"/>
      <w:r w:rsidRPr="0031445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>sala</w:t>
      </w:r>
      <w:proofErr w:type="gramEnd"/>
      <w:r w:rsidRPr="0031445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 xml:space="preserve"> </w:t>
      </w:r>
      <w:proofErr w:type="spellStart"/>
      <w:r w:rsidRPr="0031445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>Gualdoni</w:t>
      </w:r>
      <w:proofErr w:type="spellEnd"/>
      <w:r w:rsidRPr="0031445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 xml:space="preserve"> palazzo di giustizia</w:t>
      </w:r>
    </w:p>
    <w:p w:rsidR="004F6777" w:rsidRPr="00314456" w:rsidRDefault="004F6777" w:rsidP="004F6777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</w:pPr>
      <w:proofErr w:type="gramStart"/>
      <w:r w:rsidRPr="0031445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>primo</w:t>
      </w:r>
      <w:proofErr w:type="gramEnd"/>
      <w:r w:rsidRPr="0031445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 xml:space="preserve"> piano davanti alla biblioteca avvocati</w:t>
      </w:r>
    </w:p>
    <w:p w:rsidR="004F6777" w:rsidRPr="00314456" w:rsidRDefault="004F6777" w:rsidP="004F6777">
      <w:pPr>
        <w:spacing w:before="13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31445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prossima riunione “generale” dell’</w:t>
      </w:r>
      <w:r w:rsidRPr="00FF77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Osservatorio milanese</w:t>
      </w:r>
      <w:r w:rsidRPr="0031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314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 xml:space="preserve">è fissata per </w:t>
      </w:r>
      <w:r w:rsidRPr="0031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venerdì 24 gennaio 2020 ore 14.45 </w:t>
      </w:r>
      <w:r w:rsidRPr="00314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 xml:space="preserve">presso la </w:t>
      </w:r>
      <w:bookmarkStart w:id="0" w:name="_GoBack"/>
      <w:r w:rsidRPr="00FF7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sala </w:t>
      </w:r>
      <w:proofErr w:type="spellStart"/>
      <w:r w:rsidRPr="00FF7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Gualdoni</w:t>
      </w:r>
      <w:proofErr w:type="spellEnd"/>
      <w:r w:rsidRPr="00FF7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bookmarkEnd w:id="0"/>
      <w:r w:rsidRPr="00314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del palazzo di giustizia, primo piano davanti alla biblioteca avvocati, sul seguente</w:t>
      </w:r>
    </w:p>
    <w:p w:rsidR="004F6777" w:rsidRPr="00314456" w:rsidRDefault="004F6777" w:rsidP="004F6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</w:pPr>
      <w:proofErr w:type="gramStart"/>
      <w:r w:rsidRPr="0031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ordine</w:t>
      </w:r>
      <w:proofErr w:type="gramEnd"/>
      <w:r w:rsidRPr="0031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del giorno</w:t>
      </w:r>
    </w:p>
    <w:p w:rsidR="004F6777" w:rsidRDefault="004F6777" w:rsidP="004F67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proofErr w:type="gramStart"/>
      <w:r w:rsidRPr="0031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revisione</w:t>
      </w:r>
      <w:proofErr w:type="gramEnd"/>
      <w:r w:rsidRPr="0031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in corso dell’Albo dei periti e </w:t>
      </w:r>
      <w:r w:rsidR="004744D3" w:rsidRPr="0031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dei </w:t>
      </w:r>
      <w:r w:rsidRPr="0031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CTU in collaborazione con l’Ordine dei medici</w:t>
      </w:r>
    </w:p>
    <w:p w:rsidR="004F6777" w:rsidRPr="00314456" w:rsidRDefault="004F6777" w:rsidP="004F67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</w:pPr>
      <w:proofErr w:type="gramStart"/>
      <w:r w:rsidRPr="0031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attività</w:t>
      </w:r>
      <w:proofErr w:type="gramEnd"/>
      <w:r w:rsidRPr="0031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dei gruppi</w:t>
      </w:r>
      <w:r w:rsidRPr="00314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 xml:space="preserve"> (in ordine alfabetico….):</w:t>
      </w:r>
    </w:p>
    <w:p w:rsidR="004F6777" w:rsidRPr="00314456" w:rsidRDefault="004F6777" w:rsidP="004F6777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bCs/>
          <w:color w:val="000000"/>
          <w:sz w:val="28"/>
          <w:szCs w:val="28"/>
        </w:rPr>
      </w:pPr>
      <w:r w:rsidRPr="00314456">
        <w:rPr>
          <w:rStyle w:val="Enfasicorsivo"/>
          <w:bCs/>
          <w:iCs w:val="0"/>
          <w:color w:val="000000"/>
          <w:sz w:val="28"/>
          <w:szCs w:val="28"/>
        </w:rPr>
        <w:t xml:space="preserve">ADR, </w:t>
      </w:r>
      <w:r w:rsidRPr="00314456">
        <w:rPr>
          <w:rStyle w:val="Enfasicorsivo"/>
          <w:color w:val="000000"/>
          <w:sz w:val="28"/>
          <w:szCs w:val="28"/>
          <w:bdr w:val="none" w:sz="0" w:space="0" w:color="auto" w:frame="1"/>
          <w:shd w:val="clear" w:color="auto" w:fill="FFFFFF"/>
        </w:rPr>
        <w:t>educazione alla gestione del conflitto, mediazione, negoziazione</w:t>
      </w:r>
    </w:p>
    <w:p w:rsidR="004F6777" w:rsidRPr="00314456" w:rsidRDefault="004F6777" w:rsidP="004F6777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Enfasicorsivo"/>
          <w:bCs/>
          <w:i w:val="0"/>
          <w:iCs w:val="0"/>
          <w:color w:val="000000"/>
          <w:sz w:val="28"/>
          <w:szCs w:val="28"/>
        </w:rPr>
      </w:pPr>
      <w:proofErr w:type="gramStart"/>
      <w:r w:rsidRPr="00314456">
        <w:rPr>
          <w:rStyle w:val="Enfasicorsivo"/>
          <w:color w:val="000000"/>
          <w:sz w:val="28"/>
          <w:szCs w:val="28"/>
          <w:bdr w:val="none" w:sz="0" w:space="0" w:color="auto" w:frame="1"/>
          <w:shd w:val="clear" w:color="auto" w:fill="FFFFFF"/>
        </w:rPr>
        <w:t>danno</w:t>
      </w:r>
      <w:proofErr w:type="gramEnd"/>
      <w:r w:rsidRPr="00314456">
        <w:rPr>
          <w:rStyle w:val="Enfasicorsivo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non patrimoniale alla persona</w:t>
      </w:r>
      <w:r w:rsidR="00314456" w:rsidRPr="00314456">
        <w:rPr>
          <w:rStyle w:val="Enfasicorsivo"/>
          <w:color w:val="000000"/>
          <w:sz w:val="28"/>
          <w:szCs w:val="28"/>
          <w:bdr w:val="none" w:sz="0" w:space="0" w:color="auto" w:frame="1"/>
          <w:shd w:val="clear" w:color="auto" w:fill="FFFFFF"/>
        </w:rPr>
        <w:t>: attività dei</w:t>
      </w:r>
      <w:r w:rsidR="004744D3" w:rsidRPr="00314456">
        <w:rPr>
          <w:rStyle w:val="Enfasicorsivo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vari sottogruppi e </w:t>
      </w:r>
      <w:r w:rsidR="004744D3" w:rsidRPr="00FF779A">
        <w:rPr>
          <w:rStyle w:val="Enfasicorsivo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opportunità di elaborare una </w:t>
      </w:r>
      <w:r w:rsidRPr="00FF779A">
        <w:rPr>
          <w:rStyle w:val="Enfasicorsivo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nuova versione grafica</w:t>
      </w:r>
      <w:r w:rsidR="004744D3" w:rsidRPr="00FF779A">
        <w:rPr>
          <w:rStyle w:val="Enfasicorsivo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delle</w:t>
      </w:r>
      <w:r w:rsidRPr="00FF779A">
        <w:rPr>
          <w:rStyle w:val="Enfasicorsivo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tabelle milanesi evidenziante </w:t>
      </w:r>
      <w:r w:rsidR="004744D3" w:rsidRPr="00FF779A">
        <w:rPr>
          <w:rStyle w:val="Enfasicorsivo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la </w:t>
      </w:r>
      <w:r w:rsidRPr="00FF779A">
        <w:rPr>
          <w:rStyle w:val="Enfasicorsivo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liquidazione della voce di danno da sofferenza interiore</w:t>
      </w:r>
    </w:p>
    <w:p w:rsidR="004F6777" w:rsidRPr="00314456" w:rsidRDefault="004F6777" w:rsidP="004F6777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Enfasicorsivo"/>
          <w:bCs/>
          <w:i w:val="0"/>
          <w:iCs w:val="0"/>
          <w:color w:val="000000"/>
          <w:sz w:val="28"/>
          <w:szCs w:val="28"/>
        </w:rPr>
      </w:pPr>
      <w:proofErr w:type="spellStart"/>
      <w:proofErr w:type="gramStart"/>
      <w:r w:rsidRPr="00314456">
        <w:rPr>
          <w:rStyle w:val="Enfasicorsivo"/>
          <w:color w:val="000000"/>
          <w:sz w:val="28"/>
          <w:szCs w:val="28"/>
          <w:bdr w:val="none" w:sz="0" w:space="0" w:color="auto" w:frame="1"/>
          <w:shd w:val="clear" w:color="auto" w:fill="FFFFFF"/>
        </w:rPr>
        <w:t>europa</w:t>
      </w:r>
      <w:proofErr w:type="spellEnd"/>
      <w:proofErr w:type="gramEnd"/>
    </w:p>
    <w:p w:rsidR="004F6777" w:rsidRPr="00314456" w:rsidRDefault="004F6777" w:rsidP="004F6777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bCs/>
          <w:color w:val="000000"/>
          <w:sz w:val="28"/>
          <w:szCs w:val="28"/>
        </w:rPr>
      </w:pPr>
      <w:proofErr w:type="gramStart"/>
      <w:r w:rsidRPr="00314456">
        <w:rPr>
          <w:rStyle w:val="Enfasicorsivo"/>
          <w:color w:val="000000"/>
          <w:sz w:val="28"/>
          <w:szCs w:val="28"/>
          <w:bdr w:val="none" w:sz="0" w:space="0" w:color="auto" w:frame="1"/>
          <w:shd w:val="clear" w:color="auto" w:fill="FFFFFF"/>
        </w:rPr>
        <w:t>famiglia</w:t>
      </w:r>
      <w:proofErr w:type="gramEnd"/>
      <w:r w:rsidRPr="00314456">
        <w:rPr>
          <w:rStyle w:val="Enfasicorsivo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e minori</w:t>
      </w:r>
    </w:p>
    <w:p w:rsidR="004F6777" w:rsidRPr="00314456" w:rsidRDefault="004F6777" w:rsidP="004F6777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Enfasicorsivo"/>
          <w:bCs/>
          <w:i w:val="0"/>
          <w:iCs w:val="0"/>
          <w:color w:val="000000"/>
          <w:sz w:val="28"/>
          <w:szCs w:val="28"/>
        </w:rPr>
      </w:pPr>
      <w:proofErr w:type="gramStart"/>
      <w:r w:rsidRPr="00314456">
        <w:rPr>
          <w:rStyle w:val="Enfasicorsivo"/>
          <w:color w:val="000000"/>
          <w:sz w:val="28"/>
          <w:szCs w:val="28"/>
          <w:bdr w:val="none" w:sz="0" w:space="0" w:color="auto" w:frame="1"/>
          <w:shd w:val="clear" w:color="auto" w:fill="FFFFFF"/>
        </w:rPr>
        <w:t>processo</w:t>
      </w:r>
      <w:proofErr w:type="gramEnd"/>
      <w:r w:rsidRPr="00314456">
        <w:rPr>
          <w:rStyle w:val="Enfasicorsivo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civile in evoluzione</w:t>
      </w:r>
      <w:r w:rsidR="004744D3" w:rsidRPr="00314456">
        <w:rPr>
          <w:rStyle w:val="Enfasicorsivo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779A">
        <w:rPr>
          <w:rStyle w:val="Enfasicorsivo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(vedi allegati,</w:t>
      </w:r>
      <w:r w:rsidR="004744D3" w:rsidRPr="00314456">
        <w:rPr>
          <w:rStyle w:val="Enfasicorsivo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779A">
        <w:rPr>
          <w:rStyle w:val="Enfasicorsivo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DDL delega </w:t>
      </w:r>
      <w:r w:rsidR="004744D3" w:rsidRPr="00314456">
        <w:rPr>
          <w:rStyle w:val="Enfasicorsivo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rifo</w:t>
      </w:r>
      <w:r w:rsidR="00FF779A">
        <w:rPr>
          <w:rStyle w:val="Enfasicorsivo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4744D3" w:rsidRPr="00314456">
        <w:rPr>
          <w:rStyle w:val="Enfasicorsivo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ma </w:t>
      </w:r>
      <w:proofErr w:type="spellStart"/>
      <w:r w:rsidR="004744D3" w:rsidRPr="00314456">
        <w:rPr>
          <w:rStyle w:val="Enfasicorsivo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cpc</w:t>
      </w:r>
      <w:proofErr w:type="spellEnd"/>
      <w:r w:rsidR="00FF779A">
        <w:rPr>
          <w:rStyle w:val="Enfasicorsivo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e </w:t>
      </w:r>
      <w:r w:rsidR="00FF779A" w:rsidRPr="00314456">
        <w:rPr>
          <w:rStyle w:val="Enfasicorsivo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parere AISPC</w:t>
      </w:r>
      <w:r w:rsidR="004744D3" w:rsidRPr="00314456">
        <w:rPr>
          <w:rStyle w:val="Enfasicorsivo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4F6777" w:rsidRPr="00314456" w:rsidRDefault="004F6777" w:rsidP="004F6777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Enfasicorsivo"/>
          <w:bCs/>
          <w:i w:val="0"/>
          <w:iCs w:val="0"/>
          <w:color w:val="000000"/>
          <w:sz w:val="28"/>
          <w:szCs w:val="28"/>
        </w:rPr>
      </w:pPr>
      <w:proofErr w:type="gramStart"/>
      <w:r w:rsidRPr="00314456">
        <w:rPr>
          <w:rStyle w:val="Enfasicorsivo"/>
          <w:color w:val="000000"/>
          <w:sz w:val="28"/>
          <w:szCs w:val="28"/>
          <w:bdr w:val="none" w:sz="0" w:space="0" w:color="auto" w:frame="1"/>
          <w:shd w:val="clear" w:color="auto" w:fill="FFFFFF"/>
        </w:rPr>
        <w:t>protezione</w:t>
      </w:r>
      <w:proofErr w:type="gramEnd"/>
      <w:r w:rsidRPr="00314456">
        <w:rPr>
          <w:rStyle w:val="Enfasicorsivo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internazionale</w:t>
      </w:r>
      <w:r w:rsidR="00BD28B3" w:rsidRPr="00314456">
        <w:rPr>
          <w:rStyle w:val="Enfasicorsivo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D28B3" w:rsidRPr="00314456">
        <w:rPr>
          <w:rStyle w:val="Enfasicorsivo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(da costituire?)</w:t>
      </w:r>
    </w:p>
    <w:p w:rsidR="00FF779A" w:rsidRPr="00314456" w:rsidRDefault="004F6777" w:rsidP="00FF779A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Enfasicorsivo"/>
          <w:bCs/>
          <w:i w:val="0"/>
          <w:iCs w:val="0"/>
          <w:color w:val="000000"/>
          <w:sz w:val="28"/>
          <w:szCs w:val="28"/>
        </w:rPr>
      </w:pPr>
      <w:proofErr w:type="gramStart"/>
      <w:r w:rsidRPr="00314456">
        <w:rPr>
          <w:rStyle w:val="Enfasicorsivo"/>
          <w:b/>
          <w:bCs/>
          <w:i w:val="0"/>
          <w:iCs w:val="0"/>
          <w:color w:val="000000"/>
          <w:sz w:val="28"/>
          <w:szCs w:val="28"/>
        </w:rPr>
        <w:t>iniziativa</w:t>
      </w:r>
      <w:proofErr w:type="gramEnd"/>
      <w:r w:rsidRPr="00314456">
        <w:rPr>
          <w:rStyle w:val="Enfasicorsivo"/>
          <w:b/>
          <w:bCs/>
          <w:i w:val="0"/>
          <w:iCs w:val="0"/>
          <w:color w:val="000000"/>
          <w:sz w:val="28"/>
          <w:szCs w:val="28"/>
        </w:rPr>
        <w:t xml:space="preserve"> milanese “rete dei diritti"</w:t>
      </w:r>
      <w:r w:rsidR="00FF779A">
        <w:rPr>
          <w:rStyle w:val="Enfasicorsivo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="00FF779A">
        <w:rPr>
          <w:rStyle w:val="Enfasicorsivo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(vedi allegati</w:t>
      </w:r>
      <w:r w:rsidR="00FF779A" w:rsidRPr="00314456">
        <w:rPr>
          <w:rStyle w:val="Enfasicorsivo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FF779A">
        <w:rPr>
          <w:rStyle w:val="Enfasicorsivo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15DA0" w:rsidRPr="00314456" w:rsidRDefault="004F6777" w:rsidP="004F6777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6">
        <w:rPr>
          <w:rFonts w:ascii="Times New Roman" w:hAnsi="Times New Roman" w:cs="Times New Roman"/>
          <w:color w:val="000000"/>
          <w:sz w:val="28"/>
          <w:szCs w:val="28"/>
        </w:rPr>
        <w:t>Tutti gli interessati sono invitati a partecipare.</w:t>
      </w:r>
    </w:p>
    <w:sectPr w:rsidR="00415DA0" w:rsidRPr="00314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64B4"/>
    <w:multiLevelType w:val="hybridMultilevel"/>
    <w:tmpl w:val="1A84C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77"/>
    <w:rsid w:val="00314456"/>
    <w:rsid w:val="00415DA0"/>
    <w:rsid w:val="004744D3"/>
    <w:rsid w:val="004F6777"/>
    <w:rsid w:val="00BD28B3"/>
    <w:rsid w:val="00D1546D"/>
    <w:rsid w:val="00F207D7"/>
    <w:rsid w:val="00F51C65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D6C1A-21E0-4169-AFC6-93A28AA0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6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F677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Riva Crugnola</dc:creator>
  <cp:keywords/>
  <dc:description/>
  <cp:lastModifiedBy>Elena Riva Crugnola</cp:lastModifiedBy>
  <cp:revision>3</cp:revision>
  <cp:lastPrinted>2019-12-30T13:53:00Z</cp:lastPrinted>
  <dcterms:created xsi:type="dcterms:W3CDTF">2019-12-30T13:59:00Z</dcterms:created>
  <dcterms:modified xsi:type="dcterms:W3CDTF">2020-01-08T14:28:00Z</dcterms:modified>
</cp:coreProperties>
</file>