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B" w:rsidRDefault="004C224B" w:rsidP="00043849">
      <w:pPr>
        <w:tabs>
          <w:tab w:val="center" w:pos="4819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43849" w:rsidRDefault="00043849" w:rsidP="00043849">
      <w:pPr>
        <w:tabs>
          <w:tab w:val="center" w:pos="4819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3CBD8F81" wp14:editId="4F371B8F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65" cy="7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75" w:rsidRDefault="00BC3975" w:rsidP="00043849">
      <w:pPr>
        <w:tabs>
          <w:tab w:val="center" w:pos="4819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043849" w:rsidRPr="00855972" w:rsidRDefault="00043849" w:rsidP="004C224B">
      <w:pPr>
        <w:tabs>
          <w:tab w:val="center" w:pos="4819"/>
          <w:tab w:val="left" w:pos="7740"/>
        </w:tabs>
        <w:spacing w:before="480"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5972">
        <w:rPr>
          <w:rFonts w:ascii="Times New Roman" w:hAnsi="Times New Roman" w:cs="Times New Roman"/>
          <w:b/>
          <w:i/>
          <w:sz w:val="36"/>
          <w:szCs w:val="36"/>
        </w:rPr>
        <w:t>XI ASSEMBLEA NAZIONALE DEGLI OSSERVATORI</w:t>
      </w:r>
    </w:p>
    <w:p w:rsidR="00043849" w:rsidRPr="00855972" w:rsidRDefault="00043849" w:rsidP="00043849">
      <w:pPr>
        <w:tabs>
          <w:tab w:val="center" w:pos="4819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972">
        <w:rPr>
          <w:rFonts w:ascii="Times New Roman" w:hAnsi="Times New Roman" w:cs="Times New Roman"/>
          <w:b/>
          <w:i/>
          <w:sz w:val="36"/>
          <w:szCs w:val="36"/>
        </w:rPr>
        <w:t>MILANO 27 - 29 MAGGIO 2016</w:t>
      </w:r>
    </w:p>
    <w:p w:rsidR="00043849" w:rsidRPr="00A27ECA" w:rsidRDefault="00043849" w:rsidP="000438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27ECA">
        <w:rPr>
          <w:rFonts w:ascii="Times New Roman" w:hAnsi="Times New Roman" w:cs="Times New Roman"/>
          <w:b/>
          <w:i/>
          <w:sz w:val="52"/>
          <w:szCs w:val="52"/>
        </w:rPr>
        <w:t>diritti interessi effettività di tutela</w:t>
      </w:r>
    </w:p>
    <w:p w:rsidR="00043849" w:rsidRPr="00F44B45" w:rsidRDefault="00043849" w:rsidP="00F44B45">
      <w:pPr>
        <w:spacing w:before="60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nome dell’</w:t>
      </w:r>
      <w:r w:rsidRPr="00F44B45">
        <w:rPr>
          <w:rFonts w:ascii="Times New Roman" w:hAnsi="Times New Roman" w:cs="Times New Roman"/>
          <w:i/>
          <w:sz w:val="32"/>
          <w:szCs w:val="32"/>
        </w:rPr>
        <w:t>Osservatorio sulla giustizia civile di Milano</w:t>
      </w:r>
      <w:r>
        <w:rPr>
          <w:rFonts w:ascii="Times New Roman" w:hAnsi="Times New Roman" w:cs="Times New Roman"/>
          <w:sz w:val="32"/>
          <w:szCs w:val="32"/>
        </w:rPr>
        <w:t xml:space="preserve"> ringrazio tutti coloro che sono qui per partecipare alla </w:t>
      </w:r>
      <w:r w:rsidRPr="00F44B45">
        <w:rPr>
          <w:rFonts w:ascii="Times New Roman" w:hAnsi="Times New Roman" w:cs="Times New Roman"/>
          <w:i/>
          <w:sz w:val="32"/>
          <w:szCs w:val="32"/>
        </w:rPr>
        <w:t>XI Assemblea nazionale degli Osservatori</w:t>
      </w:r>
    </w:p>
    <w:p w:rsidR="001F50FB" w:rsidRDefault="001F50FB" w:rsidP="000438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cercando di racchiudere in una sola frase l’ormai lungo cammino degli Osservatori ieri ho pensato alle parole di Gustavo </w:t>
      </w:r>
      <w:proofErr w:type="spellStart"/>
      <w:r>
        <w:rPr>
          <w:rFonts w:ascii="Times New Roman" w:hAnsi="Times New Roman" w:cs="Times New Roman"/>
          <w:sz w:val="32"/>
          <w:szCs w:val="32"/>
        </w:rPr>
        <w:t>Zagrebelski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EB71F8" w:rsidRPr="001F50FB" w:rsidRDefault="001263C1" w:rsidP="001F50F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50FB">
        <w:rPr>
          <w:rFonts w:ascii="Times New Roman" w:hAnsi="Times New Roman" w:cs="Times New Roman"/>
          <w:i/>
          <w:sz w:val="32"/>
          <w:szCs w:val="32"/>
        </w:rPr>
        <w:t>“Il diritto non è oggetto in proprietà di uno ma deve essere oggetto delle cure di tanti”</w:t>
      </w:r>
    </w:p>
    <w:p w:rsidR="001263C1" w:rsidRDefault="001F50FB" w:rsidP="00126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1263C1" w:rsidRPr="00043849">
        <w:rPr>
          <w:rFonts w:ascii="Times New Roman" w:hAnsi="Times New Roman" w:cs="Times New Roman"/>
          <w:sz w:val="32"/>
          <w:szCs w:val="32"/>
        </w:rPr>
        <w:t xml:space="preserve">Gustavo </w:t>
      </w:r>
      <w:proofErr w:type="spellStart"/>
      <w:r w:rsidR="001263C1" w:rsidRPr="00043849">
        <w:rPr>
          <w:rFonts w:ascii="Times New Roman" w:hAnsi="Times New Roman" w:cs="Times New Roman"/>
          <w:sz w:val="32"/>
          <w:szCs w:val="32"/>
        </w:rPr>
        <w:t>Zagrebelski</w:t>
      </w:r>
      <w:proofErr w:type="spellEnd"/>
      <w:r w:rsidR="00F44B45">
        <w:rPr>
          <w:rFonts w:ascii="Times New Roman" w:hAnsi="Times New Roman" w:cs="Times New Roman"/>
          <w:sz w:val="32"/>
          <w:szCs w:val="32"/>
        </w:rPr>
        <w:t>,</w:t>
      </w:r>
      <w:r w:rsidR="001263C1" w:rsidRPr="00043849">
        <w:rPr>
          <w:rFonts w:ascii="Times New Roman" w:hAnsi="Times New Roman" w:cs="Times New Roman"/>
          <w:sz w:val="32"/>
          <w:szCs w:val="32"/>
        </w:rPr>
        <w:t xml:space="preserve"> Il diritto mite</w:t>
      </w:r>
      <w:r w:rsidR="00F44B45">
        <w:rPr>
          <w:rFonts w:ascii="Times New Roman" w:hAnsi="Times New Roman" w:cs="Times New Roman"/>
          <w:sz w:val="32"/>
          <w:szCs w:val="32"/>
        </w:rPr>
        <w:t>,</w:t>
      </w:r>
      <w:r w:rsidR="001263C1" w:rsidRPr="00043849">
        <w:rPr>
          <w:rFonts w:ascii="Times New Roman" w:hAnsi="Times New Roman" w:cs="Times New Roman"/>
          <w:sz w:val="32"/>
          <w:szCs w:val="32"/>
        </w:rPr>
        <w:t xml:space="preserve"> Torino 1992, 213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F50FB" w:rsidRDefault="001F50FB" w:rsidP="00126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siamo qui perché convinti di questa necessità di “cura comune ” del diritto, nella giurisdizione e fuori di essa, negli scenari via via mutevoli che la storia e la cultura disegnano:  e a questa cura cerchiamo di dedicarci </w:t>
      </w:r>
      <w:r w:rsidR="00A94491">
        <w:rPr>
          <w:rFonts w:ascii="Times New Roman" w:hAnsi="Times New Roman" w:cs="Times New Roman"/>
          <w:sz w:val="32"/>
          <w:szCs w:val="32"/>
        </w:rPr>
        <w:t>in un continuo confronto de</w:t>
      </w:r>
      <w:r>
        <w:rPr>
          <w:rFonts w:ascii="Times New Roman" w:hAnsi="Times New Roman" w:cs="Times New Roman"/>
          <w:sz w:val="32"/>
          <w:szCs w:val="32"/>
        </w:rPr>
        <w:t>i diversi punti di vista propri dei nostri vari ruoli</w:t>
      </w:r>
    </w:p>
    <w:p w:rsidR="00072610" w:rsidRDefault="001F50FB" w:rsidP="00126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parola “cura” rimanda alla parola “tutela” che sta nel titolo della nostra assemblea insieme alla parola “effettività”</w:t>
      </w:r>
    </w:p>
    <w:p w:rsidR="001F50FB" w:rsidRDefault="001F50FB" w:rsidP="00126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effettività di tutela è il filo rosso che collega i lavori dei vari gruppi dell’</w:t>
      </w:r>
      <w:r w:rsidR="00072610">
        <w:rPr>
          <w:rFonts w:ascii="Times New Roman" w:hAnsi="Times New Roman" w:cs="Times New Roman"/>
          <w:sz w:val="32"/>
          <w:szCs w:val="32"/>
        </w:rPr>
        <w:t>assemblea, partendo dal pomeriggio di oggi, dedicato ad un confronto sul danno non patrimoniale alla persona, tema nel quale si sono manifestati e si manifestano i</w:t>
      </w:r>
      <w:r w:rsidR="00A94491">
        <w:rPr>
          <w:rFonts w:ascii="Times New Roman" w:hAnsi="Times New Roman" w:cs="Times New Roman"/>
          <w:sz w:val="32"/>
          <w:szCs w:val="32"/>
        </w:rPr>
        <w:t xml:space="preserve"> vari</w:t>
      </w:r>
      <w:r w:rsidR="00072610">
        <w:rPr>
          <w:rFonts w:ascii="Times New Roman" w:hAnsi="Times New Roman" w:cs="Times New Roman"/>
          <w:sz w:val="32"/>
          <w:szCs w:val="32"/>
        </w:rPr>
        <w:t xml:space="preserve"> profili che saranno oggetto dei lavori di domani in Università,</w:t>
      </w:r>
    </w:p>
    <w:p w:rsidR="00072610" w:rsidRDefault="00A94491" w:rsidP="00F44B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44B45">
        <w:rPr>
          <w:rFonts w:ascii="Times New Roman" w:hAnsi="Times New Roman" w:cs="Times New Roman"/>
          <w:sz w:val="32"/>
          <w:szCs w:val="32"/>
        </w:rPr>
        <w:lastRenderedPageBreak/>
        <w:t>in particolare</w:t>
      </w:r>
      <w:r w:rsidR="00072610" w:rsidRPr="00F44B45">
        <w:rPr>
          <w:rFonts w:ascii="Times New Roman" w:hAnsi="Times New Roman" w:cs="Times New Roman"/>
          <w:sz w:val="32"/>
          <w:szCs w:val="32"/>
        </w:rPr>
        <w:t xml:space="preserve"> </w:t>
      </w:r>
      <w:r w:rsidRPr="00F44B45">
        <w:rPr>
          <w:rFonts w:ascii="Times New Roman" w:hAnsi="Times New Roman" w:cs="Times New Roman"/>
          <w:sz w:val="32"/>
          <w:szCs w:val="32"/>
        </w:rPr>
        <w:t xml:space="preserve">a partire </w:t>
      </w:r>
      <w:r w:rsidR="00072610" w:rsidRPr="00F44B45">
        <w:rPr>
          <w:rFonts w:ascii="Times New Roman" w:hAnsi="Times New Roman" w:cs="Times New Roman"/>
          <w:sz w:val="32"/>
          <w:szCs w:val="32"/>
        </w:rPr>
        <w:t>dalla rilevanza del c.d. diritto giurisprudenziale e della prevedibilità delle decisioni (le tabelle per la liquidazione del danno biologico, una sorta di nomofilachia “dal basso”, saranno oggetto di esame ris</w:t>
      </w:r>
      <w:r w:rsidR="007B06AE" w:rsidRPr="00F44B45">
        <w:rPr>
          <w:rFonts w:ascii="Times New Roman" w:hAnsi="Times New Roman" w:cs="Times New Roman"/>
          <w:sz w:val="32"/>
          <w:szCs w:val="32"/>
        </w:rPr>
        <w:t>p</w:t>
      </w:r>
      <w:r w:rsidR="00072610" w:rsidRPr="00F44B45">
        <w:rPr>
          <w:rFonts w:ascii="Times New Roman" w:hAnsi="Times New Roman" w:cs="Times New Roman"/>
          <w:sz w:val="32"/>
          <w:szCs w:val="32"/>
        </w:rPr>
        <w:t>etto a prospettive ancora aperte su varie questioni),</w:t>
      </w:r>
    </w:p>
    <w:p w:rsidR="00072610" w:rsidRPr="00F44B45" w:rsidRDefault="00072610" w:rsidP="001263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44B45">
        <w:rPr>
          <w:rFonts w:ascii="Times New Roman" w:hAnsi="Times New Roman" w:cs="Times New Roman"/>
          <w:sz w:val="32"/>
          <w:szCs w:val="32"/>
        </w:rPr>
        <w:t>per proseguire con l’equilibrio tra giurisdizione e altre forme di risoluzione dei conflitti (ce ne parleranno gli ospiti “europei”</w:t>
      </w:r>
      <w:r w:rsidR="00A94491" w:rsidRPr="00F44B45">
        <w:rPr>
          <w:rFonts w:ascii="Times New Roman" w:hAnsi="Times New Roman" w:cs="Times New Roman"/>
          <w:sz w:val="32"/>
          <w:szCs w:val="32"/>
        </w:rPr>
        <w:t>), equilibrio nel quale oggi l’udienza civile può rappresentare uno snodo importante</w:t>
      </w:r>
      <w:r w:rsidR="00FA6301" w:rsidRPr="00F44B45">
        <w:rPr>
          <w:rFonts w:ascii="Times New Roman" w:hAnsi="Times New Roman" w:cs="Times New Roman"/>
          <w:sz w:val="32"/>
          <w:szCs w:val="32"/>
        </w:rPr>
        <w:t xml:space="preserve"> se i protagonisti ne sono consapevoli</w:t>
      </w:r>
    </w:p>
    <w:p w:rsidR="001263C1" w:rsidRDefault="00A94491" w:rsidP="00126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iniziamo quindi i lavori dell’assemblea dando la parola al President</w:t>
      </w:r>
      <w:r w:rsidR="00F44B45">
        <w:rPr>
          <w:rFonts w:ascii="Times New Roman" w:hAnsi="Times New Roman" w:cs="Times New Roman"/>
          <w:sz w:val="32"/>
          <w:szCs w:val="32"/>
        </w:rPr>
        <w:t>e del Tribunale di Milano e al P</w:t>
      </w:r>
      <w:r>
        <w:rPr>
          <w:rFonts w:ascii="Times New Roman" w:hAnsi="Times New Roman" w:cs="Times New Roman"/>
          <w:sz w:val="32"/>
          <w:szCs w:val="32"/>
        </w:rPr>
        <w:t xml:space="preserve">residente del Consiglio dell’Ordine degli Avvocati di Milano, che della cura dei diritti e della effettività della </w:t>
      </w:r>
      <w:r w:rsidR="008A3CB1">
        <w:rPr>
          <w:rFonts w:ascii="Times New Roman" w:hAnsi="Times New Roman" w:cs="Times New Roman"/>
          <w:sz w:val="32"/>
          <w:szCs w:val="32"/>
        </w:rPr>
        <w:t xml:space="preserve">loro </w:t>
      </w:r>
      <w:r>
        <w:rPr>
          <w:rFonts w:ascii="Times New Roman" w:hAnsi="Times New Roman" w:cs="Times New Roman"/>
          <w:sz w:val="32"/>
          <w:szCs w:val="32"/>
        </w:rPr>
        <w:t xml:space="preserve">tutela sono </w:t>
      </w:r>
      <w:r w:rsidR="008A3CB1">
        <w:rPr>
          <w:rFonts w:ascii="Times New Roman" w:hAnsi="Times New Roman" w:cs="Times New Roman"/>
          <w:sz w:val="32"/>
          <w:szCs w:val="32"/>
        </w:rPr>
        <w:t>i primi</w:t>
      </w:r>
      <w:r>
        <w:rPr>
          <w:rFonts w:ascii="Times New Roman" w:hAnsi="Times New Roman" w:cs="Times New Roman"/>
          <w:sz w:val="32"/>
          <w:szCs w:val="32"/>
        </w:rPr>
        <w:t xml:space="preserve"> esponenti </w:t>
      </w:r>
      <w:r w:rsidR="008A3CB1">
        <w:rPr>
          <w:rFonts w:ascii="Times New Roman" w:hAnsi="Times New Roman" w:cs="Times New Roman"/>
          <w:sz w:val="32"/>
          <w:szCs w:val="32"/>
        </w:rPr>
        <w:t xml:space="preserve">non solo </w:t>
      </w:r>
      <w:r>
        <w:rPr>
          <w:rFonts w:ascii="Times New Roman" w:hAnsi="Times New Roman" w:cs="Times New Roman"/>
          <w:sz w:val="32"/>
          <w:szCs w:val="32"/>
        </w:rPr>
        <w:t>simbolici nella nostra città…….</w:t>
      </w:r>
    </w:p>
    <w:p w:rsidR="00F44B45" w:rsidRPr="00F44B45" w:rsidRDefault="00F44B45" w:rsidP="00F44B4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elena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riva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crugnola</w:t>
      </w:r>
      <w:proofErr w:type="spellEnd"/>
    </w:p>
    <w:sectPr w:rsidR="00F44B45" w:rsidRPr="00F44B4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7C" w:rsidRDefault="009A0E7C" w:rsidP="00072610">
      <w:pPr>
        <w:spacing w:after="0" w:line="240" w:lineRule="auto"/>
      </w:pPr>
      <w:r>
        <w:separator/>
      </w:r>
    </w:p>
  </w:endnote>
  <w:endnote w:type="continuationSeparator" w:id="0">
    <w:p w:rsidR="009A0E7C" w:rsidRDefault="009A0E7C" w:rsidP="0007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87117"/>
      <w:docPartObj>
        <w:docPartGallery w:val="Page Numbers (Bottom of Page)"/>
        <w:docPartUnique/>
      </w:docPartObj>
    </w:sdtPr>
    <w:sdtEndPr/>
    <w:sdtContent>
      <w:p w:rsidR="00072610" w:rsidRDefault="000726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75">
          <w:rPr>
            <w:noProof/>
          </w:rPr>
          <w:t>1</w:t>
        </w:r>
        <w:r>
          <w:fldChar w:fldCharType="end"/>
        </w:r>
      </w:p>
    </w:sdtContent>
  </w:sdt>
  <w:p w:rsidR="00072610" w:rsidRDefault="000726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7C" w:rsidRDefault="009A0E7C" w:rsidP="00072610">
      <w:pPr>
        <w:spacing w:after="0" w:line="240" w:lineRule="auto"/>
      </w:pPr>
      <w:r>
        <w:separator/>
      </w:r>
    </w:p>
  </w:footnote>
  <w:footnote w:type="continuationSeparator" w:id="0">
    <w:p w:rsidR="009A0E7C" w:rsidRDefault="009A0E7C" w:rsidP="0007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47E"/>
    <w:multiLevelType w:val="hybridMultilevel"/>
    <w:tmpl w:val="B85651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1"/>
    <w:rsid w:val="00043849"/>
    <w:rsid w:val="00072610"/>
    <w:rsid w:val="001263C1"/>
    <w:rsid w:val="001F50FB"/>
    <w:rsid w:val="004C224B"/>
    <w:rsid w:val="007B06AE"/>
    <w:rsid w:val="008A3CB1"/>
    <w:rsid w:val="00997AB7"/>
    <w:rsid w:val="009A0E7C"/>
    <w:rsid w:val="00A94491"/>
    <w:rsid w:val="00B16FF6"/>
    <w:rsid w:val="00BB7B1C"/>
    <w:rsid w:val="00BC3975"/>
    <w:rsid w:val="00CF5124"/>
    <w:rsid w:val="00EB71F8"/>
    <w:rsid w:val="00F44B45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8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610"/>
  </w:style>
  <w:style w:type="paragraph" w:styleId="Pidipagina">
    <w:name w:val="footer"/>
    <w:basedOn w:val="Normale"/>
    <w:link w:val="PidipaginaCarattere"/>
    <w:uiPriority w:val="99"/>
    <w:unhideWhenUsed/>
    <w:rsid w:val="0007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610"/>
  </w:style>
  <w:style w:type="paragraph" w:styleId="Paragrafoelenco">
    <w:name w:val="List Paragraph"/>
    <w:basedOn w:val="Normale"/>
    <w:uiPriority w:val="34"/>
    <w:qFormat/>
    <w:rsid w:val="00F4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8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610"/>
  </w:style>
  <w:style w:type="paragraph" w:styleId="Pidipagina">
    <w:name w:val="footer"/>
    <w:basedOn w:val="Normale"/>
    <w:link w:val="PidipaginaCarattere"/>
    <w:uiPriority w:val="99"/>
    <w:unhideWhenUsed/>
    <w:rsid w:val="0007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610"/>
  </w:style>
  <w:style w:type="paragraph" w:styleId="Paragrafoelenco">
    <w:name w:val="List Paragraph"/>
    <w:basedOn w:val="Normale"/>
    <w:uiPriority w:val="34"/>
    <w:qFormat/>
    <w:rsid w:val="00F4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5</cp:revision>
  <cp:lastPrinted>2016-06-01T16:51:00Z</cp:lastPrinted>
  <dcterms:created xsi:type="dcterms:W3CDTF">2016-06-01T16:48:00Z</dcterms:created>
  <dcterms:modified xsi:type="dcterms:W3CDTF">2016-06-01T17:25:00Z</dcterms:modified>
</cp:coreProperties>
</file>